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monospace"/>
          <w:szCs w:val="32"/>
        </w:rPr>
      </w:pPr>
    </w:p>
    <w:p>
      <w:pPr>
        <w:jc w:val="left"/>
        <w:rPr>
          <w:rFonts w:hint="eastAsia" w:ascii="黑体" w:hAnsi="黑体" w:eastAsia="黑体" w:cs="monospace"/>
          <w:szCs w:val="32"/>
        </w:rPr>
      </w:pPr>
      <w:bookmarkStart w:id="0" w:name="_GoBack"/>
      <w:bookmarkEnd w:id="0"/>
    </w:p>
    <w:p>
      <w:pPr>
        <w:jc w:val="center"/>
        <w:rPr>
          <w:rFonts w:ascii="文鼎大标宋简" w:hAnsi="文鼎大标宋简" w:eastAsia="文鼎大标宋简" w:cs="文鼎大标宋简"/>
          <w:sz w:val="44"/>
          <w:szCs w:val="44"/>
        </w:rPr>
      </w:pPr>
      <w:r>
        <w:rPr>
          <w:rFonts w:hint="eastAsia" w:ascii="文鼎大标宋简" w:hAnsi="文鼎大标宋简" w:eastAsia="文鼎大标宋简" w:cs="文鼎大标宋简"/>
          <w:sz w:val="44"/>
          <w:szCs w:val="44"/>
          <w:lang w:eastAsia="zh-CN" w:bidi="ar"/>
        </w:rPr>
        <w:t>工会统一社会信用代码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申请表</w:t>
      </w: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 w:ascii="楷体_GB2312" w:eastAsia="楷体_GB2312" w:cs="楷体_GB2312"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工会名称</w:t>
      </w:r>
      <w:r>
        <w:rPr>
          <w:rFonts w:hint="eastAsia" w:ascii="楷体_GB2312" w:hAnsi="仿宋_GB2312" w:eastAsia="楷体_GB2312" w:cs="楷体_GB2312"/>
          <w:szCs w:val="32"/>
          <w:u w:val="single"/>
          <w:lang w:bidi="ar"/>
        </w:rPr>
        <w:t xml:space="preserve">                   </w:t>
      </w:r>
      <w:r>
        <w:rPr>
          <w:rFonts w:hint="eastAsia" w:ascii="楷体_GB2312" w:hAnsi="仿宋_GB2312" w:eastAsia="楷体_GB2312" w:cs="楷体_GB2312"/>
          <w:szCs w:val="32"/>
          <w:lang w:bidi="ar"/>
        </w:rPr>
        <w:t xml:space="preserve"> </w:t>
      </w:r>
    </w:p>
    <w:p>
      <w:pPr>
        <w:ind w:firstLine="2080" w:firstLineChars="650"/>
        <w:rPr>
          <w:rFonts w:ascii="Times New Roman"/>
          <w:b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填报时间     年    月    日</w:t>
      </w:r>
    </w:p>
    <w:p>
      <w:pPr>
        <w:jc w:val="center"/>
        <w:rPr>
          <w:rFonts w:hint="eastAsia" w:ascii="Times New Roman" w:cs="仿宋_GB2312"/>
          <w:b/>
          <w:szCs w:val="32"/>
        </w:rPr>
      </w:pPr>
      <w:r>
        <w:rPr>
          <w:rFonts w:hint="eastAsia" w:ascii="Times New Roman" w:hAnsi="仿宋_GB2312" w:cs="仿宋_GB2312"/>
          <w:b/>
          <w:szCs w:val="32"/>
          <w:lang w:bidi="ar"/>
        </w:rPr>
        <w:t xml:space="preserve"> </w:t>
      </w:r>
    </w:p>
    <w:p>
      <w:pPr>
        <w:jc w:val="center"/>
        <w:rPr>
          <w:rFonts w:hint="eastAsia" w:ascii="楷体_GB2312" w:hAnsi="仿宋_GB2312" w:eastAsia="楷体_GB2312" w:cs="楷体_GB2312"/>
          <w:szCs w:val="32"/>
          <w:lang w:bidi="ar"/>
        </w:rPr>
      </w:pPr>
    </w:p>
    <w:p>
      <w:pPr>
        <w:jc w:val="center"/>
        <w:rPr>
          <w:rFonts w:ascii="Times New Roman"/>
          <w:b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中华全国总工会监制</w:t>
      </w:r>
      <w:r>
        <w:rPr>
          <w:rFonts w:ascii="Times New Roman"/>
          <w:b/>
          <w:szCs w:val="32"/>
          <w:lang w:bidi="ar"/>
        </w:rPr>
        <w:t xml:space="preserve"> </w:t>
      </w:r>
    </w:p>
    <w:p>
      <w:pPr>
        <w:jc w:val="center"/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</w:pP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工会统一社会信用代码申请表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-96" w:rightChars="-3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根据《中国工会章程》，     年  月  日由    总工会派出设立或依法选举产生。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负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责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民  族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专职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2512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782" w:firstLineChars="326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工会负责人签名:          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80" w:firstLineChars="20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240" w:firstLineChars="135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2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</w:tbl>
    <w:p/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E4B79"/>
    <w:rsid w:val="52E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超级玛丽</cp:lastModifiedBy>
  <dcterms:modified xsi:type="dcterms:W3CDTF">2021-01-07T01:21:40Z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